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66805" w14:textId="13CE5464" w:rsidR="0003598E" w:rsidRPr="0003598E" w:rsidRDefault="0003598E" w:rsidP="0003598E">
      <w:pPr>
        <w:rPr>
          <w:b/>
          <w:bCs/>
        </w:rPr>
      </w:pPr>
      <w:r>
        <w:rPr>
          <w:b/>
          <w:bCs/>
        </w:rPr>
        <w:t>Privacy Notification for video or audio recordings at Lyndhurst Surgery</w:t>
      </w:r>
    </w:p>
    <w:p w14:paraId="157E107E" w14:textId="77777777" w:rsidR="0003598E" w:rsidRDefault="0003598E" w:rsidP="0003598E">
      <w:pPr>
        <w:rPr>
          <w:b/>
          <w:bCs/>
        </w:rPr>
      </w:pPr>
    </w:p>
    <w:p w14:paraId="06F14A5B" w14:textId="3E8BD52E" w:rsidR="0003598E" w:rsidRPr="0003598E" w:rsidRDefault="0003598E" w:rsidP="0003598E">
      <w:pPr>
        <w:rPr>
          <w:b/>
          <w:bCs/>
        </w:rPr>
      </w:pPr>
      <w:r w:rsidRPr="0003598E">
        <w:rPr>
          <w:b/>
          <w:bCs/>
        </w:rPr>
        <w:t>How we use your information</w:t>
      </w:r>
    </w:p>
    <w:p w14:paraId="71BE43EC" w14:textId="77777777" w:rsidR="0003598E" w:rsidRDefault="0003598E" w:rsidP="0003598E">
      <w:r w:rsidRPr="0003598E">
        <w:t>We collect and use your personal and medical information to provide safe and effective healthcare. We handle all information in line with the UK GDPR, the Data Protection Act 2018, and our duty of medical confidentiality.</w:t>
      </w:r>
    </w:p>
    <w:p w14:paraId="202C357F" w14:textId="41B5C189" w:rsidR="0003598E" w:rsidRPr="0003598E" w:rsidRDefault="0003598E" w:rsidP="0003598E">
      <w:r>
        <w:t>Our full privacy policy is available on our website</w:t>
      </w:r>
    </w:p>
    <w:p w14:paraId="09104790" w14:textId="77777777" w:rsidR="0003598E" w:rsidRDefault="0003598E" w:rsidP="0003598E">
      <w:pPr>
        <w:rPr>
          <w:b/>
          <w:bCs/>
        </w:rPr>
      </w:pPr>
    </w:p>
    <w:p w14:paraId="2B409DC9" w14:textId="204B6FE4" w:rsidR="0003598E" w:rsidRPr="0003598E" w:rsidRDefault="0003598E" w:rsidP="0003598E">
      <w:pPr>
        <w:rPr>
          <w:b/>
          <w:bCs/>
        </w:rPr>
      </w:pPr>
      <w:r w:rsidRPr="0003598E">
        <w:rPr>
          <w:b/>
          <w:bCs/>
        </w:rPr>
        <w:t>Training and recording consultations</w:t>
      </w:r>
    </w:p>
    <w:p w14:paraId="68F1F4F8" w14:textId="633BD8A1" w:rsidR="0003598E" w:rsidRPr="0003598E" w:rsidRDefault="0003598E" w:rsidP="0003598E">
      <w:r w:rsidRPr="0003598E">
        <w:t>Lyndhurst Surgery is a GP training practice. This means that some consultations may involve GP doctors in training (also called GP registrars).</w:t>
      </w:r>
    </w:p>
    <w:p w14:paraId="254FBCD7" w14:textId="77777777" w:rsidR="0003598E" w:rsidRPr="0003598E" w:rsidRDefault="0003598E" w:rsidP="0003598E">
      <w:r w:rsidRPr="0003598E">
        <w:t>Occasionally, a doctor in training may ask to audio or video record a consultation for learning and feedback purposes.</w:t>
      </w:r>
    </w:p>
    <w:p w14:paraId="378CE5E5" w14:textId="77777777" w:rsidR="0003598E" w:rsidRPr="0003598E" w:rsidRDefault="0003598E" w:rsidP="0003598E"/>
    <w:p w14:paraId="7F0C4969" w14:textId="77777777" w:rsidR="0003598E" w:rsidRPr="0003598E" w:rsidRDefault="0003598E" w:rsidP="0003598E">
      <w:r w:rsidRPr="0003598E">
        <w:t>What this means for you</w:t>
      </w:r>
    </w:p>
    <w:p w14:paraId="15694206" w14:textId="5D41491B" w:rsidR="0003598E" w:rsidRPr="0003598E" w:rsidRDefault="0003598E" w:rsidP="0003598E">
      <w:pPr>
        <w:numPr>
          <w:ilvl w:val="0"/>
          <w:numId w:val="1"/>
        </w:numPr>
      </w:pPr>
      <w:r w:rsidRPr="0003598E">
        <w:t>Recordings are only made with your clear consent</w:t>
      </w:r>
      <w:r>
        <w:t xml:space="preserve"> (which is taking both before and after your consultation)</w:t>
      </w:r>
    </w:p>
    <w:p w14:paraId="0216A3D8" w14:textId="0010A337" w:rsidR="0003598E" w:rsidRPr="0003598E" w:rsidRDefault="0003598E" w:rsidP="0003598E">
      <w:pPr>
        <w:numPr>
          <w:ilvl w:val="0"/>
          <w:numId w:val="1"/>
        </w:numPr>
      </w:pPr>
      <w:r w:rsidRPr="0003598E">
        <w:t>You can say no — this will </w:t>
      </w:r>
      <w:r>
        <w:t>NOT</w:t>
      </w:r>
      <w:r w:rsidRPr="0003598E">
        <w:t xml:space="preserve"> affect your care</w:t>
      </w:r>
    </w:p>
    <w:p w14:paraId="399849C5" w14:textId="77777777" w:rsidR="0003598E" w:rsidRPr="0003598E" w:rsidRDefault="0003598E" w:rsidP="0003598E">
      <w:pPr>
        <w:numPr>
          <w:ilvl w:val="0"/>
          <w:numId w:val="1"/>
        </w:numPr>
      </w:pPr>
      <w:r w:rsidRPr="0003598E">
        <w:t>You can change your mind or withdraw consent at any time</w:t>
      </w:r>
    </w:p>
    <w:p w14:paraId="2252DC2B" w14:textId="77777777" w:rsidR="0003598E" w:rsidRPr="0003598E" w:rsidRDefault="0003598E" w:rsidP="0003598E">
      <w:pPr>
        <w:numPr>
          <w:ilvl w:val="0"/>
          <w:numId w:val="1"/>
        </w:numPr>
      </w:pPr>
      <w:r w:rsidRPr="0003598E">
        <w:t>Recordings are used only for training and assessment</w:t>
      </w:r>
    </w:p>
    <w:p w14:paraId="5FD520AE" w14:textId="77777777" w:rsidR="0003598E" w:rsidRPr="0003598E" w:rsidRDefault="0003598E" w:rsidP="0003598E">
      <w:pPr>
        <w:numPr>
          <w:ilvl w:val="0"/>
          <w:numId w:val="1"/>
        </w:numPr>
      </w:pPr>
      <w:r w:rsidRPr="0003598E">
        <w:t>Only authorised healthcare professionals involved in training will view them</w:t>
      </w:r>
    </w:p>
    <w:p w14:paraId="0E53A2DC" w14:textId="7B8763FB" w:rsidR="0003598E" w:rsidRPr="0003598E" w:rsidRDefault="0003598E" w:rsidP="0003598E">
      <w:pPr>
        <w:numPr>
          <w:ilvl w:val="0"/>
          <w:numId w:val="1"/>
        </w:numPr>
      </w:pPr>
      <w:r w:rsidRPr="0003598E">
        <w:t>Recordings are stored securely and deleted when no longer needed</w:t>
      </w:r>
      <w:r>
        <w:t>, which will always be within 6 months of the recording.</w:t>
      </w:r>
    </w:p>
    <w:p w14:paraId="5004F6B5" w14:textId="77777777" w:rsidR="0003598E" w:rsidRDefault="0003598E" w:rsidP="0003598E"/>
    <w:p w14:paraId="399B77C3" w14:textId="1413A09A" w:rsidR="0003598E" w:rsidRDefault="0003598E" w:rsidP="0003598E">
      <w:r w:rsidRPr="0003598E">
        <w:t>This follows guidance from the Royal College of General Practitioners (RCGP) and the General Medical Council (GMC).</w:t>
      </w:r>
    </w:p>
    <w:p w14:paraId="75F65699" w14:textId="77777777" w:rsidR="0003598E" w:rsidRPr="0003598E" w:rsidRDefault="0003598E" w:rsidP="0003598E"/>
    <w:p w14:paraId="39F7013F" w14:textId="77777777" w:rsidR="0003598E" w:rsidRPr="0003598E" w:rsidRDefault="0003598E" w:rsidP="0003598E">
      <w:pPr>
        <w:rPr>
          <w:b/>
          <w:bCs/>
        </w:rPr>
      </w:pPr>
      <w:r w:rsidRPr="0003598E">
        <w:rPr>
          <w:b/>
          <w:bCs/>
        </w:rPr>
        <w:t>Questions or concerns?</w:t>
      </w:r>
    </w:p>
    <w:p w14:paraId="53F7973E" w14:textId="77777777" w:rsidR="0003598E" w:rsidRPr="0003598E" w:rsidRDefault="0003598E" w:rsidP="0003598E">
      <w:r w:rsidRPr="0003598E">
        <w:t>If you have any questions about your privacy or the use of recordings, please contact:</w:t>
      </w:r>
    </w:p>
    <w:p w14:paraId="53B52EC8" w14:textId="27813986" w:rsidR="0003598E" w:rsidRPr="0003598E" w:rsidRDefault="0003598E">
      <w:r w:rsidRPr="0003598E">
        <w:t>Practice Manager</w:t>
      </w:r>
    </w:p>
    <w:p w14:paraId="47025005" w14:textId="70610729" w:rsidR="0003598E" w:rsidRPr="0003598E" w:rsidRDefault="0003598E">
      <w:r w:rsidRPr="0003598E">
        <w:t xml:space="preserve">Lyndhurst Surgery </w:t>
      </w:r>
    </w:p>
    <w:p w14:paraId="5F4FA73D" w14:textId="6585A8A0" w:rsidR="0003598E" w:rsidRPr="0003598E" w:rsidRDefault="0003598E">
      <w:r w:rsidRPr="0003598E">
        <w:t>2  Church Lane</w:t>
      </w:r>
    </w:p>
    <w:p w14:paraId="2B7871E9" w14:textId="564B8265" w:rsidR="0003598E" w:rsidRPr="0003598E" w:rsidRDefault="0003598E">
      <w:r w:rsidRPr="0003598E">
        <w:t>Lyndhurst</w:t>
      </w:r>
    </w:p>
    <w:p w14:paraId="1B58612C" w14:textId="0FD743D7" w:rsidR="0003598E" w:rsidRPr="0003598E" w:rsidRDefault="0003598E">
      <w:r w:rsidRPr="0003598E">
        <w:t>SO43 7EW</w:t>
      </w:r>
    </w:p>
    <w:p w14:paraId="7DC5CBD3" w14:textId="009DDAC9" w:rsidR="0003598E" w:rsidRDefault="00E86092">
      <w:hyperlink r:id="rId7" w:history="1">
        <w:r w:rsidRPr="00847166">
          <w:rPr>
            <w:rStyle w:val="Hyperlink"/>
          </w:rPr>
          <w:t>hiowicb-hsi.lyndhurstsurgery@nhs.net</w:t>
        </w:r>
      </w:hyperlink>
    </w:p>
    <w:p w14:paraId="283F469F" w14:textId="77777777" w:rsidR="00E86092" w:rsidRDefault="00E86092"/>
    <w:p w14:paraId="5AF293B3" w14:textId="77777777" w:rsidR="00E86092" w:rsidRDefault="00E86092"/>
    <w:p w14:paraId="0B6BF72C" w14:textId="77777777" w:rsidR="00E86092" w:rsidRDefault="00E86092"/>
    <w:p w14:paraId="000FD593" w14:textId="5F355C04" w:rsidR="00E86092" w:rsidRPr="0003598E" w:rsidRDefault="00E86092">
      <w:r>
        <w:t>Document created: Dec 25 (LF)</w:t>
      </w:r>
    </w:p>
    <w:sectPr w:rsidR="00E86092" w:rsidRPr="0003598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D6CC" w14:textId="77777777" w:rsidR="00E86092" w:rsidRDefault="00E86092" w:rsidP="00E86092">
      <w:r>
        <w:separator/>
      </w:r>
    </w:p>
  </w:endnote>
  <w:endnote w:type="continuationSeparator" w:id="0">
    <w:p w14:paraId="702C9831" w14:textId="77777777" w:rsidR="00E86092" w:rsidRDefault="00E86092" w:rsidP="00E86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FBF8" w14:textId="77777777" w:rsidR="00E86092" w:rsidRDefault="00E86092" w:rsidP="00E86092">
      <w:r>
        <w:separator/>
      </w:r>
    </w:p>
  </w:footnote>
  <w:footnote w:type="continuationSeparator" w:id="0">
    <w:p w14:paraId="1EC575FF" w14:textId="77777777" w:rsidR="00E86092" w:rsidRDefault="00E86092" w:rsidP="00E86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819C" w14:textId="2B7FF46B" w:rsidR="00E86092" w:rsidRDefault="00E86092" w:rsidP="00E86092">
    <w:pPr>
      <w:pStyle w:val="Header"/>
      <w:jc w:val="right"/>
    </w:pPr>
    <w:r>
      <w:rPr>
        <w:noProof/>
        <w:sz w:val="24"/>
        <w:szCs w:val="24"/>
        <w:lang w:eastAsia="en-GB"/>
      </w:rPr>
      <w:drawing>
        <wp:inline distT="0" distB="0" distL="0" distR="0" wp14:anchorId="7EEF319D" wp14:editId="2EE86791">
          <wp:extent cx="2167901" cy="1000125"/>
          <wp:effectExtent l="0" t="0" r="3810" b="0"/>
          <wp:docPr id="21673542" name="Picture 1" descr="A white de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deer with black text&#10;&#10;AI-generated content may be incorrec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74203" cy="1003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359E"/>
    <w:multiLevelType w:val="multilevel"/>
    <w:tmpl w:val="4A56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46930"/>
    <w:multiLevelType w:val="multilevel"/>
    <w:tmpl w:val="67CA4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2755F"/>
    <w:multiLevelType w:val="multilevel"/>
    <w:tmpl w:val="40569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2531587">
    <w:abstractNumId w:val="0"/>
  </w:num>
  <w:num w:numId="2" w16cid:durableId="2061975545">
    <w:abstractNumId w:val="2"/>
  </w:num>
  <w:num w:numId="3" w16cid:durableId="1785810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8E"/>
    <w:rsid w:val="0003598E"/>
    <w:rsid w:val="0025634F"/>
    <w:rsid w:val="00C05D63"/>
    <w:rsid w:val="00DC24C7"/>
    <w:rsid w:val="00E86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8025"/>
  <w15:chartTrackingRefBased/>
  <w15:docId w15:val="{75AABAAE-4290-45D2-8A1D-7480BA570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598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3598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3598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3598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3598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359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59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59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59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8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3598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3598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3598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3598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35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5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5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598E"/>
    <w:rPr>
      <w:rFonts w:eastAsiaTheme="majorEastAsia" w:cstheme="majorBidi"/>
      <w:color w:val="272727" w:themeColor="text1" w:themeTint="D8"/>
    </w:rPr>
  </w:style>
  <w:style w:type="paragraph" w:styleId="Title">
    <w:name w:val="Title"/>
    <w:basedOn w:val="Normal"/>
    <w:next w:val="Normal"/>
    <w:link w:val="TitleChar"/>
    <w:uiPriority w:val="10"/>
    <w:qFormat/>
    <w:rsid w:val="000359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59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59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598E"/>
    <w:rPr>
      <w:i/>
      <w:iCs/>
      <w:color w:val="404040" w:themeColor="text1" w:themeTint="BF"/>
    </w:rPr>
  </w:style>
  <w:style w:type="paragraph" w:styleId="ListParagraph">
    <w:name w:val="List Paragraph"/>
    <w:basedOn w:val="Normal"/>
    <w:uiPriority w:val="34"/>
    <w:qFormat/>
    <w:rsid w:val="0003598E"/>
    <w:pPr>
      <w:ind w:left="720"/>
      <w:contextualSpacing/>
    </w:pPr>
  </w:style>
  <w:style w:type="character" w:styleId="IntenseEmphasis">
    <w:name w:val="Intense Emphasis"/>
    <w:basedOn w:val="DefaultParagraphFont"/>
    <w:uiPriority w:val="21"/>
    <w:qFormat/>
    <w:rsid w:val="0003598E"/>
    <w:rPr>
      <w:i/>
      <w:iCs/>
      <w:color w:val="365F91" w:themeColor="accent1" w:themeShade="BF"/>
    </w:rPr>
  </w:style>
  <w:style w:type="paragraph" w:styleId="IntenseQuote">
    <w:name w:val="Intense Quote"/>
    <w:basedOn w:val="Normal"/>
    <w:next w:val="Normal"/>
    <w:link w:val="IntenseQuoteChar"/>
    <w:uiPriority w:val="30"/>
    <w:qFormat/>
    <w:rsid w:val="0003598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3598E"/>
    <w:rPr>
      <w:i/>
      <w:iCs/>
      <w:color w:val="365F91" w:themeColor="accent1" w:themeShade="BF"/>
    </w:rPr>
  </w:style>
  <w:style w:type="character" w:styleId="IntenseReference">
    <w:name w:val="Intense Reference"/>
    <w:basedOn w:val="DefaultParagraphFont"/>
    <w:uiPriority w:val="32"/>
    <w:qFormat/>
    <w:rsid w:val="0003598E"/>
    <w:rPr>
      <w:b/>
      <w:bCs/>
      <w:smallCaps/>
      <w:color w:val="365F91" w:themeColor="accent1" w:themeShade="BF"/>
      <w:spacing w:val="5"/>
    </w:rPr>
  </w:style>
  <w:style w:type="character" w:styleId="Hyperlink">
    <w:name w:val="Hyperlink"/>
    <w:basedOn w:val="DefaultParagraphFont"/>
    <w:uiPriority w:val="99"/>
    <w:unhideWhenUsed/>
    <w:rsid w:val="00E86092"/>
    <w:rPr>
      <w:color w:val="0000FF" w:themeColor="hyperlink"/>
      <w:u w:val="single"/>
    </w:rPr>
  </w:style>
  <w:style w:type="character" w:styleId="UnresolvedMention">
    <w:name w:val="Unresolved Mention"/>
    <w:basedOn w:val="DefaultParagraphFont"/>
    <w:uiPriority w:val="99"/>
    <w:semiHidden/>
    <w:unhideWhenUsed/>
    <w:rsid w:val="00E86092"/>
    <w:rPr>
      <w:color w:val="605E5C"/>
      <w:shd w:val="clear" w:color="auto" w:fill="E1DFDD"/>
    </w:rPr>
  </w:style>
  <w:style w:type="paragraph" w:styleId="Header">
    <w:name w:val="header"/>
    <w:basedOn w:val="Normal"/>
    <w:link w:val="HeaderChar"/>
    <w:uiPriority w:val="99"/>
    <w:unhideWhenUsed/>
    <w:rsid w:val="00E86092"/>
    <w:pPr>
      <w:tabs>
        <w:tab w:val="center" w:pos="4513"/>
        <w:tab w:val="right" w:pos="9026"/>
      </w:tabs>
    </w:pPr>
  </w:style>
  <w:style w:type="character" w:customStyle="1" w:styleId="HeaderChar">
    <w:name w:val="Header Char"/>
    <w:basedOn w:val="DefaultParagraphFont"/>
    <w:link w:val="Header"/>
    <w:uiPriority w:val="99"/>
    <w:rsid w:val="00E86092"/>
  </w:style>
  <w:style w:type="paragraph" w:styleId="Footer">
    <w:name w:val="footer"/>
    <w:basedOn w:val="Normal"/>
    <w:link w:val="FooterChar"/>
    <w:uiPriority w:val="99"/>
    <w:unhideWhenUsed/>
    <w:rsid w:val="00E86092"/>
    <w:pPr>
      <w:tabs>
        <w:tab w:val="center" w:pos="4513"/>
        <w:tab w:val="right" w:pos="9026"/>
      </w:tabs>
    </w:pPr>
  </w:style>
  <w:style w:type="character" w:customStyle="1" w:styleId="FooterChar">
    <w:name w:val="Footer Char"/>
    <w:basedOn w:val="DefaultParagraphFont"/>
    <w:link w:val="Footer"/>
    <w:uiPriority w:val="99"/>
    <w:rsid w:val="00E86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hiowicb-hsi.lyndhurstsurgery@nhs.ne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C79AE.D239B5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456121C12EB42A4AD108091FC295A" ma:contentTypeVersion="17" ma:contentTypeDescription="Create a new document." ma:contentTypeScope="" ma:versionID="fa44c2832a9957e397b45ee71334ea66">
  <xsd:schema xmlns:xsd="http://www.w3.org/2001/XMLSchema" xmlns:xs="http://www.w3.org/2001/XMLSchema" xmlns:p="http://schemas.microsoft.com/office/2006/metadata/properties" xmlns:ns1="http://schemas.microsoft.com/sharepoint/v3" xmlns:ns2="058c6ad1-b2d4-46a8-a07a-d371956f8743" xmlns:ns3="776b1704-f6fb-4550-8d6b-1400821bc145" targetNamespace="http://schemas.microsoft.com/office/2006/metadata/properties" ma:root="true" ma:fieldsID="38af6d2e12c68d548a17029bc5a952d5" ns1:_="" ns2:_="" ns3:_="">
    <xsd:import namespace="http://schemas.microsoft.com/sharepoint/v3"/>
    <xsd:import namespace="058c6ad1-b2d4-46a8-a07a-d371956f8743"/>
    <xsd:import namespace="776b1704-f6fb-4550-8d6b-1400821bc14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8c6ad1-b2d4-46a8-a07a-d371956f87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b1704-f6fb-4550-8d6b-1400821bc1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893b82-b3a0-4b75-a233-99b34b896233}" ma:internalName="TaxCatchAll" ma:showField="CatchAllData" ma:web="776b1704-f6fb-4550-8d6b-1400821bc14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58c6ad1-b2d4-46a8-a07a-d371956f8743">
      <Terms xmlns="http://schemas.microsoft.com/office/infopath/2007/PartnerControls"/>
    </lcf76f155ced4ddcb4097134ff3c332f>
    <_ip_UnifiedCompliancePolicyProperties xmlns="http://schemas.microsoft.com/sharepoint/v3" xsi:nil="true"/>
    <TaxCatchAll xmlns="776b1704-f6fb-4550-8d6b-1400821bc145" xsi:nil="true"/>
  </documentManagement>
</p:properties>
</file>

<file path=customXml/itemProps1.xml><?xml version="1.0" encoding="utf-8"?>
<ds:datastoreItem xmlns:ds="http://schemas.openxmlformats.org/officeDocument/2006/customXml" ds:itemID="{228D3EFA-8CEF-47BA-93EC-9899D79EAFCC}"/>
</file>

<file path=customXml/itemProps2.xml><?xml version="1.0" encoding="utf-8"?>
<ds:datastoreItem xmlns:ds="http://schemas.openxmlformats.org/officeDocument/2006/customXml" ds:itemID="{03B3824C-E6C1-4DA2-AAFD-AB9C5E0C471C}"/>
</file>

<file path=customXml/itemProps3.xml><?xml version="1.0" encoding="utf-8"?>
<ds:datastoreItem xmlns:ds="http://schemas.openxmlformats.org/officeDocument/2006/customXml" ds:itemID="{A6E4C2AE-59DD-4020-882C-0DDF315C70F1}"/>
</file>

<file path=docProps/app.xml><?xml version="1.0" encoding="utf-8"?>
<Properties xmlns="http://schemas.openxmlformats.org/officeDocument/2006/extended-properties" xmlns:vt="http://schemas.openxmlformats.org/officeDocument/2006/docPropsVTypes">
  <Template>Normal.dotm</Template>
  <TotalTime>3</TotalTime>
  <Pages>1</Pages>
  <Words>237</Words>
  <Characters>1353</Characters>
  <Application>Microsoft Office Word</Application>
  <DocSecurity>4</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Liam (LYNDHURST SURGERY)</dc:creator>
  <cp:keywords/>
  <dc:description/>
  <cp:lastModifiedBy>ROBINSON, Sara (LYNDHURST SURGERY)</cp:lastModifiedBy>
  <cp:revision>2</cp:revision>
  <dcterms:created xsi:type="dcterms:W3CDTF">2026-02-09T15:10:00Z</dcterms:created>
  <dcterms:modified xsi:type="dcterms:W3CDTF">2026-02-09T15:10:00Z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0x01010047B456121C12EB42A4AD108091FC295A</vt:lpwstr>
  </property>
</Properties>
</file>